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65" w:rsidRDefault="00751225">
      <w:r>
        <w:t xml:space="preserve">1661-02-18 – 1715 Christian </w:t>
      </w:r>
    </w:p>
    <w:p w:rsidR="00751225" w:rsidRDefault="00192EE9" w:rsidP="00751225">
      <w:pPr>
        <w:pStyle w:val="StandardWeb"/>
        <w:numPr>
          <w:ilvl w:val="0"/>
          <w:numId w:val="1"/>
        </w:numPr>
        <w:shd w:val="clear" w:color="auto" w:fill="F7F7F7"/>
        <w:spacing w:before="0" w:beforeAutospacing="0" w:after="0" w:afterAutospacing="0"/>
        <w:ind w:left="0"/>
        <w:rPr>
          <w:rFonts w:ascii="Helvetica" w:hAnsi="Helvetica"/>
          <w:color w:val="333333"/>
          <w:sz w:val="20"/>
          <w:szCs w:val="20"/>
        </w:rPr>
      </w:pPr>
      <w:hyperlink r:id="rId6" w:history="1">
        <w:r w:rsidR="00751225" w:rsidRPr="00DB0100">
          <w:rPr>
            <w:rStyle w:val="Hyperlink"/>
            <w:rFonts w:ascii="Helvetica" w:hAnsi="Helvetica"/>
            <w:sz w:val="20"/>
            <w:szCs w:val="20"/>
            <w:bdr w:val="none" w:sz="0" w:space="0" w:color="auto" w:frame="1"/>
          </w:rPr>
          <w:t>https://www.pfalz.de/de/sehenswuerdigkeit/mennonitenhof-und-kirche</w:t>
        </w:r>
      </w:hyperlink>
      <w:r w:rsidR="00751225">
        <w:rPr>
          <w:rFonts w:ascii="Helvetica" w:hAnsi="Helvetica"/>
          <w:color w:val="333333"/>
          <w:sz w:val="20"/>
          <w:szCs w:val="20"/>
          <w:bdr w:val="none" w:sz="0" w:space="0" w:color="auto" w:frame="1"/>
        </w:rPr>
        <w:t xml:space="preserve"> </w:t>
      </w:r>
    </w:p>
    <w:p w:rsidR="00751225" w:rsidRDefault="00751225" w:rsidP="00751225">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bdr w:val="none" w:sz="0" w:space="0" w:color="auto" w:frame="1"/>
        </w:rPr>
        <w:t xml:space="preserve">Der </w:t>
      </w:r>
      <w:proofErr w:type="spellStart"/>
      <w:r>
        <w:rPr>
          <w:rFonts w:ascii="Helvetica" w:hAnsi="Helvetica"/>
          <w:color w:val="333333"/>
          <w:sz w:val="20"/>
          <w:szCs w:val="20"/>
          <w:bdr w:val="none" w:sz="0" w:space="0" w:color="auto" w:frame="1"/>
        </w:rPr>
        <w:t>Mennonitenhof</w:t>
      </w:r>
      <w:proofErr w:type="spellEnd"/>
      <w:r>
        <w:rPr>
          <w:rFonts w:ascii="Helvetica" w:hAnsi="Helvetica"/>
          <w:color w:val="333333"/>
          <w:sz w:val="20"/>
          <w:szCs w:val="20"/>
          <w:bdr w:val="none" w:sz="0" w:space="0" w:color="auto" w:frame="1"/>
        </w:rPr>
        <w:t xml:space="preserve"> war früher ein </w:t>
      </w:r>
      <w:proofErr w:type="spellStart"/>
      <w:r>
        <w:rPr>
          <w:rFonts w:ascii="Helvetica" w:hAnsi="Helvetica"/>
          <w:color w:val="333333"/>
          <w:sz w:val="20"/>
          <w:szCs w:val="20"/>
          <w:bdr w:val="none" w:sz="0" w:space="0" w:color="auto" w:frame="1"/>
        </w:rPr>
        <w:t>Münchhof</w:t>
      </w:r>
      <w:proofErr w:type="spellEnd"/>
      <w:r>
        <w:rPr>
          <w:rFonts w:ascii="Helvetica" w:hAnsi="Helvetica"/>
          <w:color w:val="333333"/>
          <w:sz w:val="20"/>
          <w:szCs w:val="20"/>
          <w:bdr w:val="none" w:sz="0" w:space="0" w:color="auto" w:frame="1"/>
        </w:rPr>
        <w:t xml:space="preserve"> (Mönchshof) und von 1134 bis 1571 im Besitz des Klosters Limburg. Der Hof war nach dem Prinzip eines Klostergutes angelegt. Alle Gebäude waren nur vom Innenhof zugänglich, an der Hauptstraße lagen die Wohnungen, an der Burgstraße die Viehställe, im Osten die Scheunen. Ein früher betriebenes „Waschhaus“ wurde in Eigeninitiative von </w:t>
      </w:r>
      <w:proofErr w:type="spellStart"/>
      <w:r>
        <w:rPr>
          <w:rFonts w:ascii="Helvetica" w:hAnsi="Helvetica"/>
          <w:color w:val="333333"/>
          <w:sz w:val="20"/>
          <w:szCs w:val="20"/>
          <w:bdr w:val="none" w:sz="0" w:space="0" w:color="auto" w:frame="1"/>
        </w:rPr>
        <w:t>Friedelsheimer</w:t>
      </w:r>
      <w:proofErr w:type="spellEnd"/>
      <w:r>
        <w:rPr>
          <w:rFonts w:ascii="Helvetica" w:hAnsi="Helvetica"/>
          <w:color w:val="333333"/>
          <w:sz w:val="20"/>
          <w:szCs w:val="20"/>
          <w:bdr w:val="none" w:sz="0" w:space="0" w:color="auto" w:frame="1"/>
        </w:rPr>
        <w:t xml:space="preserve"> Bürgern wieder aufgebaut. Das Waschhaus kann heute für Veranstaltungen gebucht werden.</w:t>
      </w:r>
    </w:p>
    <w:p w:rsidR="00751225" w:rsidRPr="00192EE9" w:rsidRDefault="00751225"/>
    <w:p w:rsidR="00192EE9" w:rsidRDefault="00192EE9">
      <w:bookmarkStart w:id="0" w:name="_GoBack"/>
      <w:bookmarkEnd w:id="0"/>
    </w:p>
    <w:p w:rsidR="00B5048B" w:rsidRPr="00192EE9" w:rsidRDefault="00B5048B">
      <w:r w:rsidRPr="00192EE9">
        <w:t>RWD</w:t>
      </w:r>
    </w:p>
    <w:p w:rsidR="00B5048B" w:rsidRPr="00B5048B" w:rsidRDefault="00B5048B">
      <w:pPr>
        <w:rPr>
          <w:lang w:val="en-GB"/>
        </w:rPr>
      </w:pPr>
      <w:r w:rsidRPr="00192EE9">
        <w:rPr>
          <w:rFonts w:ascii="PMingLiU" w:eastAsia="PMingLiU" w:cs="PMingLiU" w:hint="eastAsia"/>
        </w:rPr>
        <w:t xml:space="preserve">Christian Ellenberger, b. 18 Feb 1661, </w:t>
      </w:r>
      <w:proofErr w:type="spellStart"/>
      <w:r w:rsidRPr="00192EE9">
        <w:rPr>
          <w:rFonts w:ascii="PMingLiU" w:eastAsia="PMingLiU" w:cs="PMingLiU" w:hint="eastAsia"/>
        </w:rPr>
        <w:t>R</w:t>
      </w:r>
      <w:r w:rsidRPr="00192EE9">
        <w:rPr>
          <w:rFonts w:ascii="PMingLiU" w:eastAsia="PMingLiU" w:cs="PMingLiU"/>
        </w:rPr>
        <w:t>ü</w:t>
      </w:r>
      <w:r w:rsidRPr="00192EE9">
        <w:rPr>
          <w:rFonts w:ascii="PMingLiU" w:eastAsia="PMingLiU" w:cs="PMingLiU" w:hint="eastAsia"/>
        </w:rPr>
        <w:t>derswil</w:t>
      </w:r>
      <w:proofErr w:type="spellEnd"/>
      <w:r w:rsidRPr="00192EE9">
        <w:rPr>
          <w:rFonts w:ascii="PMingLiU" w:eastAsia="PMingLiU" w:cs="PMingLiU" w:hint="eastAsia"/>
        </w:rPr>
        <w:t xml:space="preserve">.  </w:t>
      </w:r>
      <w:r w:rsidRPr="00B5048B">
        <w:rPr>
          <w:rFonts w:ascii="PMingLiU" w:eastAsia="PMingLiU" w:cs="PMingLiU" w:hint="eastAsia"/>
          <w:lang w:val="en-GB"/>
        </w:rPr>
        <w:t xml:space="preserve">He was a Mennonite living at the </w:t>
      </w:r>
      <w:proofErr w:type="spellStart"/>
      <w:r w:rsidRPr="00B5048B">
        <w:rPr>
          <w:rFonts w:ascii="PMingLiU" w:eastAsia="PMingLiU" w:cs="PMingLiU" w:hint="eastAsia"/>
          <w:lang w:val="en-GB"/>
        </w:rPr>
        <w:t>Munchhof</w:t>
      </w:r>
      <w:proofErr w:type="spellEnd"/>
      <w:r w:rsidRPr="00B5048B">
        <w:rPr>
          <w:rFonts w:ascii="PMingLiU" w:eastAsia="PMingLiU" w:cs="PMingLiU" w:hint="eastAsia"/>
          <w:lang w:val="en-GB"/>
        </w:rPr>
        <w:t xml:space="preserve"> at Friedelsheim, Bayern, Germany in 1685, 1699, 1708 and 1715.</w:t>
      </w:r>
    </w:p>
    <w:sectPr w:rsidR="00B5048B" w:rsidRPr="00B504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6239D"/>
    <w:multiLevelType w:val="multilevel"/>
    <w:tmpl w:val="D91C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25"/>
    <w:rsid w:val="00192EE9"/>
    <w:rsid w:val="006B5AC8"/>
    <w:rsid w:val="00751225"/>
    <w:rsid w:val="008A276E"/>
    <w:rsid w:val="00B504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5122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5122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5122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512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207856">
      <w:bodyDiv w:val="1"/>
      <w:marLeft w:val="0"/>
      <w:marRight w:val="0"/>
      <w:marTop w:val="0"/>
      <w:marBottom w:val="0"/>
      <w:divBdr>
        <w:top w:val="none" w:sz="0" w:space="0" w:color="auto"/>
        <w:left w:val="none" w:sz="0" w:space="0" w:color="auto"/>
        <w:bottom w:val="none" w:sz="0" w:space="0" w:color="auto"/>
        <w:right w:val="none" w:sz="0" w:space="0" w:color="auto"/>
      </w:divBdr>
      <w:divsChild>
        <w:div w:id="1462380172">
          <w:marLeft w:val="0"/>
          <w:marRight w:val="0"/>
          <w:marTop w:val="0"/>
          <w:marBottom w:val="0"/>
          <w:divBdr>
            <w:top w:val="none" w:sz="0" w:space="0" w:color="auto"/>
            <w:left w:val="none" w:sz="0" w:space="0" w:color="auto"/>
            <w:bottom w:val="none" w:sz="0" w:space="0" w:color="auto"/>
            <w:right w:val="none" w:sz="0" w:space="0" w:color="auto"/>
          </w:divBdr>
          <w:divsChild>
            <w:div w:id="2106223542">
              <w:marLeft w:val="0"/>
              <w:marRight w:val="0"/>
              <w:marTop w:val="0"/>
              <w:marBottom w:val="0"/>
              <w:divBdr>
                <w:top w:val="none" w:sz="0" w:space="0" w:color="auto"/>
                <w:left w:val="none" w:sz="0" w:space="0" w:color="auto"/>
                <w:bottom w:val="none" w:sz="0" w:space="0" w:color="auto"/>
                <w:right w:val="none" w:sz="0" w:space="0" w:color="auto"/>
              </w:divBdr>
            </w:div>
          </w:divsChild>
        </w:div>
        <w:div w:id="1655601212">
          <w:marLeft w:val="0"/>
          <w:marRight w:val="0"/>
          <w:marTop w:val="0"/>
          <w:marBottom w:val="0"/>
          <w:divBdr>
            <w:top w:val="none" w:sz="0" w:space="0" w:color="auto"/>
            <w:left w:val="none" w:sz="0" w:space="0" w:color="auto"/>
            <w:bottom w:val="none" w:sz="0" w:space="0" w:color="auto"/>
            <w:right w:val="none" w:sz="0" w:space="0" w:color="auto"/>
          </w:divBdr>
          <w:divsChild>
            <w:div w:id="167834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falz.de/de/sehenswuerdigkeit/mennonitenhof-und-kirch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707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e l l e n b e r g e r</dc:creator>
  <cp:lastModifiedBy>wolfgang e l l e n b e r g e r</cp:lastModifiedBy>
  <cp:revision>3</cp:revision>
  <dcterms:created xsi:type="dcterms:W3CDTF">2025-11-19T19:34:00Z</dcterms:created>
  <dcterms:modified xsi:type="dcterms:W3CDTF">2025-11-21T10:23:00Z</dcterms:modified>
</cp:coreProperties>
</file>